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56" w:rsidRDefault="00A47A6D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 w:rsidR="00F45C56" w:rsidRDefault="00A47A6D">
      <w:pPr>
        <w:pStyle w:val="a3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 w:rsidR="00F45C56" w:rsidRDefault="00F45C56">
      <w:pPr>
        <w:pStyle w:val="a3"/>
        <w:jc w:val="center"/>
      </w:pPr>
    </w:p>
    <w:p w:rsidR="00F45C56" w:rsidRDefault="00A47A6D">
      <w:pPr>
        <w:pStyle w:val="a3"/>
        <w:jc w:val="center"/>
      </w:pPr>
      <w:r>
        <w:rPr>
          <w:b/>
          <w:bCs/>
        </w:rPr>
        <w:t xml:space="preserve">период: </w:t>
      </w:r>
      <w:r w:rsidR="007D39A1">
        <w:rPr>
          <w:b/>
          <w:bCs/>
        </w:rPr>
        <w:t>август</w:t>
      </w:r>
      <w:r>
        <w:rPr>
          <w:b/>
          <w:bCs/>
        </w:rPr>
        <w:t xml:space="preserve"> 2014 года</w:t>
      </w:r>
    </w:p>
    <w:p w:rsidR="00F45C56" w:rsidRDefault="00F45C56">
      <w:pPr>
        <w:pStyle w:val="a3"/>
        <w:jc w:val="center"/>
      </w:pPr>
    </w:p>
    <w:p w:rsidR="00F45C56" w:rsidRDefault="00F45C56">
      <w:pPr>
        <w:pStyle w:val="a3"/>
        <w:jc w:val="center"/>
      </w:pPr>
    </w:p>
    <w:p w:rsidR="00F45C56" w:rsidRDefault="00A47A6D">
      <w:pPr>
        <w:pStyle w:val="a3"/>
      </w:pPr>
      <w:r>
        <w:t xml:space="preserve">Количество заключенных договоров за период: </w:t>
      </w:r>
      <w:r w:rsidR="000B2E6D">
        <w:t>126</w:t>
      </w:r>
    </w:p>
    <w:p w:rsidR="00F45C56" w:rsidRDefault="00F45C56">
      <w:pPr>
        <w:pStyle w:val="a3"/>
      </w:pPr>
    </w:p>
    <w:p w:rsidR="00F45C56" w:rsidRDefault="00A47A6D">
      <w:pPr>
        <w:pStyle w:val="a3"/>
      </w:pPr>
      <w:r>
        <w:t>Общая стоимость заключенных договоров за период,</w:t>
      </w:r>
    </w:p>
    <w:p w:rsidR="00F45C56" w:rsidRDefault="00A47A6D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0B2E6D">
        <w:t>5 668 214,93</w:t>
      </w:r>
      <w:bookmarkStart w:id="0" w:name="_GoBack"/>
      <w:bookmarkEnd w:id="0"/>
    </w:p>
    <w:sectPr w:rsidR="00F45C56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F45C56"/>
    <w:rsid w:val="000B2E6D"/>
    <w:rsid w:val="007D39A1"/>
    <w:rsid w:val="00A47A6D"/>
    <w:rsid w:val="00F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6632-8505-46CA-98A7-72D6C9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3</cp:revision>
  <dcterms:created xsi:type="dcterms:W3CDTF">2013-11-13T15:20:00Z</dcterms:created>
  <dcterms:modified xsi:type="dcterms:W3CDTF">2014-09-10T13:16:00Z</dcterms:modified>
</cp:coreProperties>
</file>